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7015"/>
      </w:tblGrid>
      <w:tr w:rsidR="00A85245" w:rsidRPr="0048248A" w:rsidTr="00750108">
        <w:trPr>
          <w:jc w:val="center"/>
        </w:trPr>
        <w:tc>
          <w:tcPr>
            <w:tcW w:w="9457" w:type="dxa"/>
            <w:gridSpan w:val="2"/>
            <w:shd w:val="clear" w:color="auto" w:fill="000000"/>
          </w:tcPr>
          <w:p w:rsidR="00A85245" w:rsidRPr="0048248A" w:rsidRDefault="00A85245" w:rsidP="00750108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8248A">
              <w:rPr>
                <w:rFonts w:ascii="Calibri" w:hAnsi="Calibri"/>
                <w:b/>
                <w:sz w:val="32"/>
                <w:szCs w:val="24"/>
                <w:lang w:val="en-US"/>
              </w:rPr>
              <w:t>Friday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8.30am</w:t>
            </w:r>
          </w:p>
        </w:tc>
        <w:tc>
          <w:tcPr>
            <w:tcW w:w="7398" w:type="dxa"/>
          </w:tcPr>
          <w:p w:rsidR="00A85245" w:rsidRPr="0048248A" w:rsidRDefault="003619D8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>
              <w:rPr>
                <w:rFonts w:ascii="Calibri" w:hAnsi="Calibri"/>
                <w:sz w:val="28"/>
                <w:szCs w:val="24"/>
                <w:lang w:val="en-US"/>
              </w:rPr>
              <w:t>Students attend their classroom</w:t>
            </w:r>
          </w:p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Leave sleep over bag in classroom</w:t>
            </w:r>
          </w:p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Teachers check students have correct items in day pack</w:t>
            </w:r>
            <w:r w:rsidR="003619D8">
              <w:rPr>
                <w:rFonts w:ascii="Calibri" w:hAnsi="Calibri"/>
                <w:sz w:val="28"/>
                <w:szCs w:val="24"/>
                <w:lang w:val="en-US"/>
              </w:rPr>
              <w:t xml:space="preserve"> with day pack check list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9am</w:t>
            </w:r>
          </w:p>
        </w:tc>
        <w:tc>
          <w:tcPr>
            <w:tcW w:w="7398" w:type="dxa"/>
          </w:tcPr>
          <w:p w:rsidR="00A85245" w:rsidRPr="0048248A" w:rsidRDefault="00A85245" w:rsidP="003619D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 xml:space="preserve">Depart </w:t>
            </w:r>
            <w:r w:rsidR="003619D8" w:rsidRPr="003619D8">
              <w:rPr>
                <w:rFonts w:ascii="Calibri" w:hAnsi="Calibri"/>
                <w:sz w:val="28"/>
                <w:szCs w:val="24"/>
                <w:lang w:val="en-US"/>
              </w:rPr>
              <w:t>Yarra Valley Grammar</w:t>
            </w: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 xml:space="preserve"> for Rayner’s Orchard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9.30 – 11am</w:t>
            </w:r>
          </w:p>
        </w:tc>
        <w:tc>
          <w:tcPr>
            <w:tcW w:w="7398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 xml:space="preserve">Rayner’s Orchard </w:t>
            </w:r>
            <w:r w:rsidR="003619D8">
              <w:rPr>
                <w:rFonts w:ascii="Calibri" w:hAnsi="Calibri"/>
                <w:sz w:val="28"/>
                <w:szCs w:val="24"/>
                <w:lang w:val="en-US"/>
              </w:rPr>
              <w:t>includes Morning Tea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6E142B">
              <w:rPr>
                <w:rFonts w:ascii="Calibri" w:hAnsi="Calibri"/>
                <w:sz w:val="24"/>
                <w:szCs w:val="24"/>
                <w:lang w:val="en-US"/>
              </w:rPr>
              <w:t>11.30 – 12.30pm</w:t>
            </w:r>
          </w:p>
        </w:tc>
        <w:tc>
          <w:tcPr>
            <w:tcW w:w="7398" w:type="dxa"/>
          </w:tcPr>
          <w:p w:rsidR="00A85245" w:rsidRPr="0048248A" w:rsidRDefault="006E142B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>
              <w:rPr>
                <w:rFonts w:ascii="Calibri" w:hAnsi="Calibri"/>
                <w:sz w:val="28"/>
                <w:szCs w:val="24"/>
                <w:lang w:val="en-US"/>
              </w:rPr>
              <w:t>Explore</w:t>
            </w:r>
            <w:r w:rsidR="00A85245" w:rsidRPr="0048248A">
              <w:rPr>
                <w:rFonts w:ascii="Calibri" w:hAnsi="Calibri"/>
                <w:sz w:val="28"/>
                <w:szCs w:val="24"/>
                <w:lang w:val="en-US"/>
              </w:rPr>
              <w:t xml:space="preserve"> Emerald Lake Park 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12.30 – 1pm</w:t>
            </w:r>
          </w:p>
        </w:tc>
        <w:tc>
          <w:tcPr>
            <w:tcW w:w="7398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Lunch at Emerald Lake Park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1 – 2pm</w:t>
            </w:r>
          </w:p>
        </w:tc>
        <w:tc>
          <w:tcPr>
            <w:tcW w:w="7398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 xml:space="preserve">Games </w:t>
            </w:r>
            <w:r w:rsidR="006E142B">
              <w:rPr>
                <w:rFonts w:ascii="Calibri" w:hAnsi="Calibri"/>
                <w:sz w:val="28"/>
                <w:szCs w:val="24"/>
                <w:lang w:val="en-US"/>
              </w:rPr>
              <w:t>and Giggles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2.25pm</w:t>
            </w:r>
          </w:p>
        </w:tc>
        <w:tc>
          <w:tcPr>
            <w:tcW w:w="7398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Puffing Billy departs Lakeside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3.30pm</w:t>
            </w:r>
          </w:p>
        </w:tc>
        <w:tc>
          <w:tcPr>
            <w:tcW w:w="7398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Puffing Billy arrives Belgrave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3.40pm</w:t>
            </w:r>
          </w:p>
        </w:tc>
        <w:tc>
          <w:tcPr>
            <w:tcW w:w="7398" w:type="dxa"/>
          </w:tcPr>
          <w:p w:rsidR="00A85245" w:rsidRPr="0048248A" w:rsidRDefault="00A85245" w:rsidP="006E142B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 xml:space="preserve">Depart Belgrave drive </w:t>
            </w:r>
            <w:r w:rsidR="006E142B">
              <w:rPr>
                <w:rFonts w:ascii="Calibri" w:hAnsi="Calibri"/>
                <w:sz w:val="28"/>
                <w:szCs w:val="24"/>
                <w:lang w:val="en-US"/>
              </w:rPr>
              <w:t xml:space="preserve">back to </w:t>
            </w:r>
            <w:r w:rsidR="006E142B" w:rsidRPr="006E142B">
              <w:rPr>
                <w:rFonts w:ascii="Calibri" w:hAnsi="Calibri"/>
                <w:sz w:val="28"/>
                <w:szCs w:val="24"/>
                <w:lang w:val="en-US"/>
              </w:rPr>
              <w:t>Yarra Valley Grammar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</w:tcPr>
          <w:p w:rsidR="00A85245" w:rsidRPr="0048248A" w:rsidRDefault="00295563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>
              <w:rPr>
                <w:rFonts w:ascii="Calibri" w:hAnsi="Calibri"/>
                <w:sz w:val="28"/>
                <w:szCs w:val="24"/>
                <w:lang w:val="en-US"/>
              </w:rPr>
              <w:t>4.0</w:t>
            </w:r>
            <w:r w:rsidR="00A85245" w:rsidRPr="0048248A">
              <w:rPr>
                <w:rFonts w:ascii="Calibri" w:hAnsi="Calibri"/>
                <w:sz w:val="28"/>
                <w:szCs w:val="24"/>
                <w:lang w:val="en-US"/>
              </w:rPr>
              <w:t>0pm</w:t>
            </w:r>
            <w:r>
              <w:rPr>
                <w:rFonts w:ascii="Calibri" w:hAnsi="Calibri"/>
                <w:sz w:val="28"/>
                <w:szCs w:val="24"/>
                <w:lang w:val="en-US"/>
              </w:rPr>
              <w:t>-4:45pm</w:t>
            </w:r>
          </w:p>
        </w:tc>
        <w:tc>
          <w:tcPr>
            <w:tcW w:w="7398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Afternoon tea</w:t>
            </w:r>
            <w:r w:rsidR="00295563">
              <w:rPr>
                <w:rFonts w:ascii="Calibri" w:hAnsi="Calibri"/>
                <w:sz w:val="28"/>
                <w:szCs w:val="24"/>
                <w:lang w:val="en-US"/>
              </w:rPr>
              <w:t xml:space="preserve"> at Tim Neville Arboretum (Bathroom Break)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4"/>
                <w:lang w:val="en-US"/>
              </w:rPr>
              <w:t>.30</w:t>
            </w: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pm</w:t>
            </w:r>
          </w:p>
        </w:tc>
        <w:tc>
          <w:tcPr>
            <w:tcW w:w="7398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Arrive at YVG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4"/>
                <w:lang w:val="en-US"/>
              </w:rPr>
              <w:t>.30</w:t>
            </w: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szCs w:val="24"/>
                <w:lang w:val="en-US"/>
              </w:rPr>
              <w:t>–</w:t>
            </w: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 xml:space="preserve"> 6pm</w:t>
            </w:r>
          </w:p>
        </w:tc>
        <w:tc>
          <w:tcPr>
            <w:tcW w:w="7398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Collect bags from classroom and set up beds in Upper Primary Building</w:t>
            </w:r>
          </w:p>
          <w:p w:rsidR="00A85245" w:rsidRPr="0048248A" w:rsidRDefault="00A85245" w:rsidP="00601253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 xml:space="preserve">Outdoor games </w:t>
            </w:r>
            <w:r w:rsidR="00601253">
              <w:rPr>
                <w:rFonts w:ascii="Calibri" w:hAnsi="Calibri"/>
                <w:sz w:val="28"/>
                <w:szCs w:val="24"/>
                <w:lang w:val="en-US"/>
              </w:rPr>
              <w:t>(skipping, soccer, general play etc)</w:t>
            </w:r>
            <w:bookmarkStart w:id="0" w:name="_GoBack"/>
            <w:bookmarkEnd w:id="0"/>
          </w:p>
        </w:tc>
      </w:tr>
      <w:tr w:rsidR="00A85245" w:rsidRPr="0048248A" w:rsidTr="00750108">
        <w:trPr>
          <w:jc w:val="center"/>
        </w:trPr>
        <w:tc>
          <w:tcPr>
            <w:tcW w:w="2059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6 - 7pm</w:t>
            </w:r>
          </w:p>
        </w:tc>
        <w:tc>
          <w:tcPr>
            <w:tcW w:w="7398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b/>
                <w:sz w:val="28"/>
                <w:szCs w:val="24"/>
                <w:lang w:val="en-US"/>
              </w:rPr>
              <w:t>Dinner</w:t>
            </w: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 xml:space="preserve"> – pizza and ice cream </w:t>
            </w:r>
          </w:p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b/>
                <w:sz w:val="28"/>
                <w:szCs w:val="24"/>
                <w:lang w:val="en-US"/>
              </w:rPr>
              <w:t>Clean up</w:t>
            </w: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 xml:space="preserve"> - Students wash their dishes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  <w:tcBorders>
              <w:bottom w:val="single" w:sz="4" w:space="0" w:color="auto"/>
            </w:tcBorders>
          </w:tcPr>
          <w:p w:rsidR="00A85245" w:rsidRPr="0048248A" w:rsidRDefault="0066772C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>
              <w:rPr>
                <w:rFonts w:ascii="Calibri" w:hAnsi="Calibri"/>
                <w:sz w:val="28"/>
                <w:szCs w:val="24"/>
                <w:lang w:val="en-US"/>
              </w:rPr>
              <w:t>7 – 7:30</w:t>
            </w:r>
            <w:r w:rsidR="00A85245" w:rsidRPr="0048248A">
              <w:rPr>
                <w:rFonts w:ascii="Calibri" w:hAnsi="Calibri"/>
                <w:sz w:val="28"/>
                <w:szCs w:val="24"/>
                <w:lang w:val="en-US"/>
              </w:rPr>
              <w:t>pm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 xml:space="preserve">Change into </w:t>
            </w:r>
            <w:proofErr w:type="spellStart"/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pyjamas</w:t>
            </w:r>
            <w:proofErr w:type="spellEnd"/>
          </w:p>
          <w:p w:rsidR="00A85245" w:rsidRPr="0048248A" w:rsidRDefault="0066772C" w:rsidP="0066772C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Get ready for bed (toilet &amp; brush teeth)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  <w:tcBorders>
              <w:bottom w:val="single" w:sz="4" w:space="0" w:color="auto"/>
            </w:tcBorders>
          </w:tcPr>
          <w:p w:rsidR="00A85245" w:rsidRPr="0048248A" w:rsidRDefault="0066772C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>
              <w:rPr>
                <w:rFonts w:ascii="Calibri" w:hAnsi="Calibri"/>
                <w:sz w:val="28"/>
                <w:szCs w:val="24"/>
                <w:lang w:val="en-US"/>
              </w:rPr>
              <w:t>7:30 - 9.00</w:t>
            </w:r>
            <w:r w:rsidR="00A85245" w:rsidRPr="0048248A">
              <w:rPr>
                <w:rFonts w:ascii="Calibri" w:hAnsi="Calibri"/>
                <w:sz w:val="28"/>
                <w:szCs w:val="24"/>
                <w:lang w:val="en-US"/>
              </w:rPr>
              <w:t>pm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 xml:space="preserve">Watch DVD or read book </w:t>
            </w:r>
          </w:p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Lights out</w:t>
            </w:r>
          </w:p>
        </w:tc>
      </w:tr>
      <w:tr w:rsidR="00A85245" w:rsidRPr="0048248A" w:rsidTr="00750108">
        <w:trPr>
          <w:jc w:val="center"/>
        </w:trPr>
        <w:tc>
          <w:tcPr>
            <w:tcW w:w="9457" w:type="dxa"/>
            <w:gridSpan w:val="2"/>
            <w:shd w:val="clear" w:color="auto" w:fill="000000"/>
          </w:tcPr>
          <w:p w:rsidR="00A85245" w:rsidRPr="0048248A" w:rsidRDefault="00A85245" w:rsidP="00750108">
            <w:pPr>
              <w:jc w:val="center"/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b/>
                <w:color w:val="FFFFFF"/>
                <w:sz w:val="32"/>
                <w:szCs w:val="24"/>
                <w:lang w:val="en-US"/>
              </w:rPr>
              <w:t>Saturday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7 - 7.30am</w:t>
            </w:r>
          </w:p>
        </w:tc>
        <w:tc>
          <w:tcPr>
            <w:tcW w:w="7398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Wake and pack up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7.30 - 8.30am</w:t>
            </w:r>
          </w:p>
        </w:tc>
        <w:tc>
          <w:tcPr>
            <w:tcW w:w="7398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Breakfast</w:t>
            </w:r>
          </w:p>
        </w:tc>
      </w:tr>
      <w:tr w:rsidR="00A85245" w:rsidRPr="0048248A" w:rsidTr="00750108">
        <w:trPr>
          <w:jc w:val="center"/>
        </w:trPr>
        <w:tc>
          <w:tcPr>
            <w:tcW w:w="2059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8.30am</w:t>
            </w:r>
          </w:p>
        </w:tc>
        <w:tc>
          <w:tcPr>
            <w:tcW w:w="7398" w:type="dxa"/>
          </w:tcPr>
          <w:p w:rsidR="00A85245" w:rsidRPr="0048248A" w:rsidRDefault="00A85245" w:rsidP="00750108">
            <w:pPr>
              <w:rPr>
                <w:rFonts w:ascii="Calibri" w:hAnsi="Calibri"/>
                <w:sz w:val="28"/>
                <w:szCs w:val="24"/>
                <w:lang w:val="en-US"/>
              </w:rPr>
            </w:pPr>
            <w:r w:rsidRPr="0048248A">
              <w:rPr>
                <w:rFonts w:ascii="Calibri" w:hAnsi="Calibri"/>
                <w:sz w:val="28"/>
                <w:szCs w:val="24"/>
                <w:lang w:val="en-US"/>
              </w:rPr>
              <w:t>Return Home</w:t>
            </w:r>
          </w:p>
        </w:tc>
      </w:tr>
    </w:tbl>
    <w:p w:rsidR="00DA29F1" w:rsidRDefault="00DA29F1"/>
    <w:sectPr w:rsidR="00DA2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45"/>
    <w:rsid w:val="00295563"/>
    <w:rsid w:val="003619D8"/>
    <w:rsid w:val="00601253"/>
    <w:rsid w:val="0066772C"/>
    <w:rsid w:val="006E142B"/>
    <w:rsid w:val="00A85245"/>
    <w:rsid w:val="00D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6966"/>
  <w15:chartTrackingRefBased/>
  <w15:docId w15:val="{43A67433-1930-48C7-A60B-479CC8CD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Yarra Valley Grammar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Pearson</dc:creator>
  <cp:keywords/>
  <dc:description/>
  <cp:lastModifiedBy>Sam Pearson</cp:lastModifiedBy>
  <cp:revision>3</cp:revision>
  <dcterms:created xsi:type="dcterms:W3CDTF">2019-08-28T06:08:00Z</dcterms:created>
  <dcterms:modified xsi:type="dcterms:W3CDTF">2019-08-28T06:28:00Z</dcterms:modified>
</cp:coreProperties>
</file>